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99A7C" w14:textId="56C56651" w:rsidR="00A82927" w:rsidRDefault="003A2CF6" w:rsidP="003A2CF6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Media</w:t>
      </w:r>
      <w:r>
        <w:rPr>
          <w:rFonts w:ascii="Arial" w:hAnsi="Arial" w:cs="Arial"/>
          <w:b/>
          <w:bCs/>
          <w:sz w:val="26"/>
          <w:szCs w:val="26"/>
        </w:rPr>
        <w:br/>
        <w:t>QC Report</w:t>
      </w:r>
    </w:p>
    <w:p w14:paraId="6DF30AF6" w14:textId="1FF881E5" w:rsidR="003A2CF6" w:rsidRDefault="003A2CF6" w:rsidP="003A2CF6">
      <w:pPr>
        <w:jc w:val="center"/>
        <w:rPr>
          <w:lang w:val="es-CO"/>
        </w:rPr>
      </w:pPr>
      <w:bookmarkStart w:id="0" w:name="_GoBack"/>
      <w:bookmarkEnd w:id="0"/>
    </w:p>
    <w:p w14:paraId="1B9BF1DB" w14:textId="77777777" w:rsidR="003A2CF6" w:rsidRDefault="003A2CF6" w:rsidP="003A2CF6">
      <w:pPr>
        <w:rPr>
          <w:lang w:val="es-CO"/>
        </w:rPr>
      </w:pPr>
    </w:p>
    <w:p w14:paraId="3194CEC0" w14:textId="365F3DDC" w:rsidR="003A2CF6" w:rsidRPr="003A2CF6" w:rsidRDefault="003A2CF6" w:rsidP="003A2CF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A2CF6">
        <w:rPr>
          <w:rFonts w:ascii="Arial" w:eastAsia="Times New Roman" w:hAnsi="Arial" w:cs="Arial"/>
          <w:b/>
          <w:bCs/>
          <w:sz w:val="26"/>
          <w:szCs w:val="26"/>
        </w:rPr>
        <w:t>CDR769719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1"/>
        <w:gridCol w:w="9449"/>
      </w:tblGrid>
      <w:tr w:rsidR="003A2CF6" w:rsidRPr="003A2CF6" w14:paraId="67E97632" w14:textId="77777777" w:rsidTr="003A2CF6">
        <w:trPr>
          <w:tblCellSpacing w:w="0" w:type="dxa"/>
        </w:trPr>
        <w:tc>
          <w:tcPr>
            <w:tcW w:w="1719" w:type="pct"/>
            <w:hideMark/>
          </w:tcPr>
          <w:p w14:paraId="34CC7511" w14:textId="573F55BE" w:rsidR="003A2CF6" w:rsidRPr="003A2CF6" w:rsidRDefault="003A2CF6" w:rsidP="003A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pct"/>
            <w:hideMark/>
          </w:tcPr>
          <w:p w14:paraId="22B3D46F" w14:textId="22D1621D" w:rsidR="003A2CF6" w:rsidRPr="003A2CF6" w:rsidRDefault="003A2CF6" w:rsidP="003A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CF6" w:rsidRPr="003A2CF6" w14:paraId="2FE7247E" w14:textId="77777777" w:rsidTr="003A2CF6">
        <w:trPr>
          <w:tblCellSpacing w:w="0" w:type="dxa"/>
        </w:trPr>
        <w:tc>
          <w:tcPr>
            <w:tcW w:w="1719" w:type="pct"/>
          </w:tcPr>
          <w:p w14:paraId="24C63E80" w14:textId="77777777" w:rsidR="003A2CF6" w:rsidRPr="003A2CF6" w:rsidRDefault="003A2CF6" w:rsidP="003A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81" w:type="pct"/>
          </w:tcPr>
          <w:p w14:paraId="645870AA" w14:textId="77777777" w:rsidR="003A2CF6" w:rsidRPr="003A2CF6" w:rsidRDefault="003A2CF6" w:rsidP="003A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CF6" w:rsidRPr="003A2CF6" w14:paraId="4492C337" w14:textId="77777777" w:rsidTr="003A2CF6">
        <w:trPr>
          <w:tblCellSpacing w:w="0" w:type="dxa"/>
        </w:trPr>
        <w:tc>
          <w:tcPr>
            <w:tcW w:w="1719" w:type="pct"/>
          </w:tcPr>
          <w:p w14:paraId="1439A755" w14:textId="77777777" w:rsidR="003A2CF6" w:rsidRPr="003A2CF6" w:rsidRDefault="003A2CF6" w:rsidP="003A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81" w:type="pct"/>
          </w:tcPr>
          <w:p w14:paraId="02D51BA9" w14:textId="77777777" w:rsidR="003A2CF6" w:rsidRPr="003A2CF6" w:rsidRDefault="003A2CF6" w:rsidP="003A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CF6" w:rsidRPr="003A2CF6" w14:paraId="33FAD313" w14:textId="77777777" w:rsidTr="003A2CF6">
        <w:trPr>
          <w:tblCellSpacing w:w="0" w:type="dxa"/>
        </w:trPr>
        <w:tc>
          <w:tcPr>
            <w:tcW w:w="1719" w:type="pct"/>
          </w:tcPr>
          <w:p w14:paraId="6D2716C3" w14:textId="77777777" w:rsidR="003A2CF6" w:rsidRPr="003A2CF6" w:rsidRDefault="003A2CF6" w:rsidP="003A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81" w:type="pct"/>
          </w:tcPr>
          <w:p w14:paraId="0FA12450" w14:textId="77777777" w:rsidR="003A2CF6" w:rsidRPr="003A2CF6" w:rsidRDefault="003A2CF6" w:rsidP="003A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CF6" w:rsidRPr="003A2CF6" w14:paraId="2223F49D" w14:textId="77777777" w:rsidTr="003A2CF6">
        <w:trPr>
          <w:tblCellSpacing w:w="0" w:type="dxa"/>
        </w:trPr>
        <w:tc>
          <w:tcPr>
            <w:tcW w:w="1719" w:type="pct"/>
          </w:tcPr>
          <w:p w14:paraId="3931A9A2" w14:textId="77777777" w:rsidR="003A2CF6" w:rsidRPr="003A2CF6" w:rsidRDefault="003A2CF6" w:rsidP="003A2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81" w:type="pct"/>
          </w:tcPr>
          <w:p w14:paraId="41457EF3" w14:textId="77777777" w:rsidR="003A2CF6" w:rsidRPr="003A2CF6" w:rsidRDefault="003A2CF6" w:rsidP="003A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017C46" w14:textId="68B83FF1" w:rsidR="00A82927" w:rsidRDefault="003A2CF6" w:rsidP="003A2CF6">
      <w:pPr>
        <w:rPr>
          <w:rFonts w:ascii="Times New Roman" w:eastAsia="Times New Roman" w:hAnsi="Times New Roman" w:cs="Times New Roman"/>
          <w:sz w:val="24"/>
          <w:szCs w:val="24"/>
        </w:rPr>
      </w:pPr>
      <w:r w:rsidRPr="003A2CF6">
        <w:rPr>
          <w:rFonts w:ascii="Times New Roman" w:eastAsia="Times New Roman" w:hAnsi="Times New Roman" w:cs="Times New Roman"/>
          <w:sz w:val="24"/>
          <w:szCs w:val="24"/>
        </w:rPr>
        <w:t>esophageal adenocarcinoma stage IA-Spanish</w:t>
      </w:r>
    </w:p>
    <w:p w14:paraId="7F79DD62" w14:textId="6CBC2D85" w:rsidR="00416E6F" w:rsidRDefault="00416E6F" w:rsidP="003A2CF6">
      <w:r>
        <w:rPr>
          <w:noProof/>
        </w:rPr>
        <w:drawing>
          <wp:inline distT="0" distB="0" distL="0" distR="0" wp14:anchorId="09D0CD6F" wp14:editId="3E221901">
            <wp:extent cx="3309973" cy="2732567"/>
            <wp:effectExtent l="0" t="0" r="508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587" cy="2736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9652C" w14:textId="77777777" w:rsidR="00416E6F" w:rsidRPr="003A2CF6" w:rsidRDefault="00416E6F" w:rsidP="003A2CF6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3A2CF6" w:rsidRPr="003A2CF6" w14:paraId="77180360" w14:textId="77777777" w:rsidTr="003A2CF6">
        <w:trPr>
          <w:tblCellSpacing w:w="0" w:type="dxa"/>
        </w:trPr>
        <w:tc>
          <w:tcPr>
            <w:tcW w:w="1750" w:type="pct"/>
            <w:hideMark/>
          </w:tcPr>
          <w:p w14:paraId="6A77201E" w14:textId="77777777" w:rsidR="003A2CF6" w:rsidRPr="003A2CF6" w:rsidRDefault="003A2CF6" w:rsidP="003A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Label Name</w:t>
            </w:r>
          </w:p>
        </w:tc>
      </w:tr>
      <w:tr w:rsidR="003A2CF6" w:rsidRPr="003A2CF6" w14:paraId="23AEFED1" w14:textId="77777777" w:rsidTr="003A2CF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916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4"/>
              <w:gridCol w:w="4468"/>
            </w:tblGrid>
            <w:tr w:rsidR="003A2CF6" w:rsidRPr="003A2CF6" w14:paraId="56881876" w14:textId="77777777" w:rsidTr="003A2CF6">
              <w:trPr>
                <w:trHeight w:val="29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4680F8" w14:textId="77777777" w:rsidR="003A2CF6" w:rsidRPr="003A2CF6" w:rsidRDefault="003A2CF6" w:rsidP="003A2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A2C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Language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CE971C" w14:textId="77777777" w:rsidR="003A2CF6" w:rsidRPr="003A2CF6" w:rsidRDefault="003A2CF6" w:rsidP="003A2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A2C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Label</w:t>
                  </w:r>
                </w:p>
              </w:tc>
            </w:tr>
            <w:tr w:rsidR="003A2CF6" w:rsidRPr="000C38AC" w14:paraId="2DCD4660" w14:textId="77777777" w:rsidTr="003A2CF6">
              <w:trPr>
                <w:trHeight w:val="292"/>
                <w:tblCellSpacing w:w="0" w:type="dxa"/>
              </w:trPr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1F5A7B" w14:textId="77777777" w:rsidR="003A2CF6" w:rsidRPr="003A2CF6" w:rsidRDefault="003A2CF6" w:rsidP="003A2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2C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es</w:t>
                  </w:r>
                </w:p>
              </w:tc>
              <w:tc>
                <w:tcPr>
                  <w:tcW w:w="4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3DF04F0" w14:textId="77777777" w:rsidR="003A2CF6" w:rsidRPr="003A2CF6" w:rsidRDefault="003A2CF6" w:rsidP="003A2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CO"/>
                    </w:rPr>
                  </w:pPr>
                  <w:r w:rsidRPr="003A2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CO"/>
                    </w:rPr>
                    <w:t>Adenocarcinoma de esófago en estadio IA</w:t>
                  </w:r>
                </w:p>
              </w:tc>
            </w:tr>
            <w:tr w:rsidR="003A2CF6" w:rsidRPr="003A2CF6" w14:paraId="0D3FB064" w14:textId="77777777" w:rsidTr="003A2CF6">
              <w:trPr>
                <w:trHeight w:val="310"/>
                <w:tblCellSpacing w:w="0" w:type="dxa"/>
              </w:trPr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711ACE3" w14:textId="77777777" w:rsidR="003A2CF6" w:rsidRPr="003A2CF6" w:rsidRDefault="003A2CF6" w:rsidP="003A2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2C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es</w:t>
                  </w:r>
                </w:p>
              </w:tc>
              <w:tc>
                <w:tcPr>
                  <w:tcW w:w="4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225C67" w14:textId="77777777" w:rsidR="003A2CF6" w:rsidRPr="003A2CF6" w:rsidRDefault="003A2CF6" w:rsidP="003A2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A2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Esófago</w:t>
                  </w:r>
                  <w:proofErr w:type="spellEnd"/>
                </w:p>
              </w:tc>
            </w:tr>
            <w:tr w:rsidR="003A2CF6" w:rsidRPr="003A2CF6" w14:paraId="050CF8B7" w14:textId="77777777" w:rsidTr="003A2CF6">
              <w:trPr>
                <w:trHeight w:val="292"/>
                <w:tblCellSpacing w:w="0" w:type="dxa"/>
              </w:trPr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5E9F0E" w14:textId="77777777" w:rsidR="003A2CF6" w:rsidRPr="003A2CF6" w:rsidRDefault="003A2CF6" w:rsidP="003A2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2C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es</w:t>
                  </w:r>
                </w:p>
              </w:tc>
              <w:tc>
                <w:tcPr>
                  <w:tcW w:w="4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08B4CD" w14:textId="77777777" w:rsidR="003A2CF6" w:rsidRPr="003A2CF6" w:rsidRDefault="003A2CF6" w:rsidP="003A2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A2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Estómago</w:t>
                  </w:r>
                  <w:proofErr w:type="spellEnd"/>
                </w:p>
              </w:tc>
            </w:tr>
            <w:tr w:rsidR="003A2CF6" w:rsidRPr="000C38AC" w14:paraId="3D5691A7" w14:textId="77777777" w:rsidTr="003A2CF6">
              <w:trPr>
                <w:trHeight w:val="292"/>
                <w:tblCellSpacing w:w="0" w:type="dxa"/>
              </w:trPr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AE2898" w14:textId="77777777" w:rsidR="003A2CF6" w:rsidRPr="003A2CF6" w:rsidRDefault="003A2CF6" w:rsidP="003A2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2C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es</w:t>
                  </w:r>
                </w:p>
              </w:tc>
              <w:tc>
                <w:tcPr>
                  <w:tcW w:w="4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D583E2F" w14:textId="77777777" w:rsidR="003A2CF6" w:rsidRPr="003A2CF6" w:rsidRDefault="003A2CF6" w:rsidP="003A2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CO"/>
                    </w:rPr>
                  </w:pPr>
                  <w:r w:rsidRPr="003A2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CO"/>
                    </w:rPr>
                    <w:t>Células cancerosas de grados 1 o desconocido</w:t>
                  </w:r>
                </w:p>
              </w:tc>
            </w:tr>
            <w:tr w:rsidR="003A2CF6" w:rsidRPr="003A2CF6" w14:paraId="4C601B00" w14:textId="77777777" w:rsidTr="003A2CF6">
              <w:trPr>
                <w:trHeight w:val="310"/>
                <w:tblCellSpacing w:w="0" w:type="dxa"/>
              </w:trPr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1E81D2" w14:textId="77777777" w:rsidR="003A2CF6" w:rsidRPr="003A2CF6" w:rsidRDefault="003A2CF6" w:rsidP="003A2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2C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es</w:t>
                  </w:r>
                </w:p>
              </w:tc>
              <w:tc>
                <w:tcPr>
                  <w:tcW w:w="4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671A12" w14:textId="77777777" w:rsidR="003A2CF6" w:rsidRPr="003A2CF6" w:rsidRDefault="003A2CF6" w:rsidP="003A2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2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Interior del </w:t>
                  </w:r>
                  <w:proofErr w:type="spellStart"/>
                  <w:r w:rsidRPr="003A2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esófago</w:t>
                  </w:r>
                  <w:proofErr w:type="spellEnd"/>
                </w:p>
              </w:tc>
            </w:tr>
            <w:tr w:rsidR="003A2CF6" w:rsidRPr="003A2CF6" w14:paraId="749BA8F3" w14:textId="77777777" w:rsidTr="003A2CF6">
              <w:trPr>
                <w:trHeight w:val="292"/>
                <w:tblCellSpacing w:w="0" w:type="dxa"/>
              </w:trPr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F8AF83" w14:textId="77777777" w:rsidR="003A2CF6" w:rsidRPr="003A2CF6" w:rsidRDefault="003A2CF6" w:rsidP="003A2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2C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es</w:t>
                  </w:r>
                </w:p>
              </w:tc>
              <w:tc>
                <w:tcPr>
                  <w:tcW w:w="4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71E644" w14:textId="77777777" w:rsidR="003A2CF6" w:rsidRPr="003A2CF6" w:rsidRDefault="003A2CF6" w:rsidP="003A2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2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Mucosa</w:t>
                  </w:r>
                </w:p>
              </w:tc>
            </w:tr>
            <w:tr w:rsidR="003A2CF6" w:rsidRPr="003A2CF6" w14:paraId="3D404A98" w14:textId="77777777" w:rsidTr="003A2CF6">
              <w:trPr>
                <w:trHeight w:val="292"/>
                <w:tblCellSpacing w:w="0" w:type="dxa"/>
              </w:trPr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AD61D9" w14:textId="77777777" w:rsidR="003A2CF6" w:rsidRPr="003A2CF6" w:rsidRDefault="003A2CF6" w:rsidP="003A2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2C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es</w:t>
                  </w:r>
                </w:p>
              </w:tc>
              <w:tc>
                <w:tcPr>
                  <w:tcW w:w="4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8F8725" w14:textId="77777777" w:rsidR="003A2CF6" w:rsidRPr="003A2CF6" w:rsidRDefault="003A2CF6" w:rsidP="003A2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A2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Capa</w:t>
                  </w:r>
                  <w:proofErr w:type="spellEnd"/>
                  <w:r w:rsidRPr="003A2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muscular </w:t>
                  </w:r>
                  <w:proofErr w:type="spellStart"/>
                  <w:r w:rsidRPr="003A2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delgada</w:t>
                  </w:r>
                  <w:proofErr w:type="spellEnd"/>
                </w:p>
              </w:tc>
            </w:tr>
            <w:tr w:rsidR="003A2CF6" w:rsidRPr="003A2CF6" w14:paraId="508E1704" w14:textId="77777777" w:rsidTr="003A2CF6">
              <w:trPr>
                <w:trHeight w:val="292"/>
                <w:tblCellSpacing w:w="0" w:type="dxa"/>
              </w:trPr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7A6CE1" w14:textId="77777777" w:rsidR="003A2CF6" w:rsidRPr="003A2CF6" w:rsidRDefault="003A2CF6" w:rsidP="003A2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2C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es</w:t>
                  </w:r>
                </w:p>
              </w:tc>
              <w:tc>
                <w:tcPr>
                  <w:tcW w:w="4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AFCE68" w14:textId="77777777" w:rsidR="003A2CF6" w:rsidRPr="003A2CF6" w:rsidRDefault="003A2CF6" w:rsidP="003A2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2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Submucosa</w:t>
                  </w:r>
                </w:p>
              </w:tc>
            </w:tr>
            <w:tr w:rsidR="003A2CF6" w:rsidRPr="003A2CF6" w14:paraId="656D6A08" w14:textId="77777777" w:rsidTr="003A2CF6">
              <w:trPr>
                <w:trHeight w:val="310"/>
                <w:tblCellSpacing w:w="0" w:type="dxa"/>
              </w:trPr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15C6E0" w14:textId="77777777" w:rsidR="003A2CF6" w:rsidRPr="003A2CF6" w:rsidRDefault="003A2CF6" w:rsidP="003A2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2C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es</w:t>
                  </w:r>
                </w:p>
              </w:tc>
              <w:tc>
                <w:tcPr>
                  <w:tcW w:w="4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7B68BA" w14:textId="77777777" w:rsidR="003A2CF6" w:rsidRPr="003A2CF6" w:rsidRDefault="003A2CF6" w:rsidP="003A2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A2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Capa</w:t>
                  </w:r>
                  <w:proofErr w:type="spellEnd"/>
                  <w:r w:rsidRPr="003A2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muscular </w:t>
                  </w:r>
                  <w:proofErr w:type="spellStart"/>
                  <w:r w:rsidRPr="003A2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gruesa</w:t>
                  </w:r>
                  <w:proofErr w:type="spellEnd"/>
                </w:p>
              </w:tc>
            </w:tr>
            <w:tr w:rsidR="003A2CF6" w:rsidRPr="003A2CF6" w14:paraId="6EF40B63" w14:textId="77777777" w:rsidTr="003A2CF6">
              <w:trPr>
                <w:trHeight w:val="292"/>
                <w:tblCellSpacing w:w="0" w:type="dxa"/>
              </w:trPr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89932B" w14:textId="77777777" w:rsidR="003A2CF6" w:rsidRPr="003A2CF6" w:rsidRDefault="003A2CF6" w:rsidP="003A2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2C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es</w:t>
                  </w:r>
                </w:p>
              </w:tc>
              <w:tc>
                <w:tcPr>
                  <w:tcW w:w="4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DF9F6F" w14:textId="77777777" w:rsidR="003A2CF6" w:rsidRPr="003A2CF6" w:rsidRDefault="003A2CF6" w:rsidP="003A2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A2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Tejido</w:t>
                  </w:r>
                  <w:proofErr w:type="spellEnd"/>
                  <w:r w:rsidRPr="003A2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2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conjuntivo</w:t>
                  </w:r>
                  <w:proofErr w:type="spellEnd"/>
                </w:p>
              </w:tc>
            </w:tr>
            <w:tr w:rsidR="003A2CF6" w:rsidRPr="003A2CF6" w14:paraId="72EFAB2D" w14:textId="77777777" w:rsidTr="003A2CF6">
              <w:trPr>
                <w:trHeight w:val="292"/>
                <w:tblCellSpacing w:w="0" w:type="dxa"/>
              </w:trPr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65B94C" w14:textId="77777777" w:rsidR="003A2CF6" w:rsidRPr="003A2CF6" w:rsidRDefault="003A2CF6" w:rsidP="003A2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2C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es</w:t>
                  </w:r>
                </w:p>
              </w:tc>
              <w:tc>
                <w:tcPr>
                  <w:tcW w:w="4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082547B" w14:textId="77777777" w:rsidR="003A2CF6" w:rsidRPr="003A2CF6" w:rsidRDefault="003A2CF6" w:rsidP="003A2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2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Ganglio </w:t>
                  </w:r>
                  <w:proofErr w:type="spellStart"/>
                  <w:r w:rsidRPr="003A2C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linfático</w:t>
                  </w:r>
                  <w:proofErr w:type="spellEnd"/>
                </w:p>
              </w:tc>
            </w:tr>
          </w:tbl>
          <w:p w14:paraId="6F86DBE6" w14:textId="77777777" w:rsidR="003A2CF6" w:rsidRPr="003A2CF6" w:rsidRDefault="003A2CF6" w:rsidP="003A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743CC3" w14:textId="5B4BF289" w:rsidR="00A82927" w:rsidRPr="003A2CF6" w:rsidRDefault="00A82927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3A2CF6" w:rsidRPr="003A2CF6" w14:paraId="3CD3534A" w14:textId="77777777" w:rsidTr="003A2CF6">
        <w:trPr>
          <w:tblCellSpacing w:w="0" w:type="dxa"/>
        </w:trPr>
        <w:tc>
          <w:tcPr>
            <w:tcW w:w="1750" w:type="pct"/>
            <w:hideMark/>
          </w:tcPr>
          <w:p w14:paraId="2731CEB2" w14:textId="77777777" w:rsidR="003A2CF6" w:rsidRPr="003A2CF6" w:rsidRDefault="003A2CF6" w:rsidP="003A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Content Description</w:t>
            </w:r>
          </w:p>
        </w:tc>
      </w:tr>
      <w:tr w:rsidR="003A2CF6" w:rsidRPr="000C38AC" w14:paraId="451A6AA7" w14:textId="77777777" w:rsidTr="003A2CF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2187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8"/>
              <w:gridCol w:w="4134"/>
            </w:tblGrid>
            <w:tr w:rsidR="003A2CF6" w:rsidRPr="003A2CF6" w14:paraId="5B3B492E" w14:textId="77777777" w:rsidTr="003A2CF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2F0272" w14:textId="77777777" w:rsidR="003A2CF6" w:rsidRPr="003A2CF6" w:rsidRDefault="003A2CF6" w:rsidP="003A2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A2C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Language</w:t>
                  </w:r>
                </w:p>
              </w:tc>
              <w:tc>
                <w:tcPr>
                  <w:tcW w:w="32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7D8A9C" w14:textId="77777777" w:rsidR="003A2CF6" w:rsidRPr="003A2CF6" w:rsidRDefault="003A2CF6" w:rsidP="003A2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A2C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Patients</w:t>
                  </w:r>
                </w:p>
              </w:tc>
            </w:tr>
            <w:tr w:rsidR="003A2CF6" w:rsidRPr="003A2CF6" w14:paraId="0FAC8DD9" w14:textId="77777777" w:rsidTr="003A2CF6">
              <w:trPr>
                <w:tblCellSpacing w:w="0" w:type="dxa"/>
              </w:trPr>
              <w:tc>
                <w:tcPr>
                  <w:tcW w:w="17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7340A2" w14:textId="77777777" w:rsidR="003A2CF6" w:rsidRPr="003A2CF6" w:rsidRDefault="003A2CF6" w:rsidP="003A2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3A2C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</w:rPr>
                    <w:t>en</w:t>
                  </w:r>
                </w:p>
              </w:tc>
              <w:tc>
                <w:tcPr>
                  <w:tcW w:w="32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832EF0" w14:textId="77777777" w:rsidR="003A2CF6" w:rsidRPr="003A2CF6" w:rsidRDefault="003A2CF6" w:rsidP="003A2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3A2CF6" w:rsidRPr="000C38AC" w14:paraId="38EED930" w14:textId="77777777" w:rsidTr="003A2CF6">
              <w:trPr>
                <w:tblCellSpacing w:w="0" w:type="dxa"/>
              </w:trPr>
              <w:tc>
                <w:tcPr>
                  <w:tcW w:w="17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CA7D72" w14:textId="77777777" w:rsidR="003A2CF6" w:rsidRPr="003A2CF6" w:rsidRDefault="003A2CF6" w:rsidP="003A2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2C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es</w:t>
                  </w:r>
                </w:p>
              </w:tc>
              <w:tc>
                <w:tcPr>
                  <w:tcW w:w="32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3B606C" w14:textId="77777777" w:rsidR="003A2CF6" w:rsidRPr="003A2CF6" w:rsidRDefault="003A2CF6" w:rsidP="003A2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CO"/>
                    </w:rPr>
                  </w:pPr>
                  <w:r w:rsidRPr="003A2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CO"/>
                    </w:rPr>
                    <w:t xml:space="preserve">Adenocarcinoma de esófago en estadio IA. En la imagen se observan el esófago y el estómago. En una ampliación del interior del esófago, se muestran células cancerosas en la mucosa y la capa muscular delgada de la pared del esófago. Las células cancerosas son de grado 1 o de grado desconocido. Además, se observan la submucosa, la capa muscular gruesa y el tejido conjuntivo de la pared del esófago. También se muestran ganglios </w:t>
                  </w:r>
                  <w:proofErr w:type="spellStart"/>
                  <w:proofErr w:type="gramStart"/>
                  <w:r w:rsidRPr="003A2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CO"/>
                    </w:rPr>
                    <w:t>linfáticos.Adenocarcinoma</w:t>
                  </w:r>
                  <w:proofErr w:type="spellEnd"/>
                  <w:proofErr w:type="gramEnd"/>
                  <w:r w:rsidRPr="003A2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CO"/>
                    </w:rPr>
                    <w:t xml:space="preserve"> de esófago en estadio IA; la imagen muestra el esófago y el estómago. En un recuadro, se observan células cancerosas en las capas submucosa y mucosa de la pared del esófago. También se observan el músculo y las capas de tejido conjuntivo de la pared del esófago, así como los ganglios linfáticos.</w:t>
                  </w:r>
                </w:p>
              </w:tc>
            </w:tr>
          </w:tbl>
          <w:p w14:paraId="3E0EEAFE" w14:textId="77777777" w:rsidR="003A2CF6" w:rsidRPr="003A2CF6" w:rsidRDefault="003A2CF6" w:rsidP="003A2CF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2187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8"/>
              <w:gridCol w:w="4134"/>
            </w:tblGrid>
            <w:tr w:rsidR="003A2CF6" w:rsidRPr="003A2CF6" w14:paraId="31D4E1FC" w14:textId="77777777" w:rsidTr="003A2CF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59E2F8" w14:textId="77777777" w:rsidR="003A2CF6" w:rsidRPr="003A2CF6" w:rsidRDefault="003A2CF6" w:rsidP="003A2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A2C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Language</w:t>
                  </w:r>
                </w:p>
              </w:tc>
              <w:tc>
                <w:tcPr>
                  <w:tcW w:w="32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6535FC" w14:textId="77777777" w:rsidR="003A2CF6" w:rsidRPr="003A2CF6" w:rsidRDefault="003A2CF6" w:rsidP="003A2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A2C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Health Professional</w:t>
                  </w:r>
                </w:p>
              </w:tc>
            </w:tr>
            <w:tr w:rsidR="003A2CF6" w:rsidRPr="003A2CF6" w14:paraId="2AFAF545" w14:textId="77777777" w:rsidTr="003A2CF6">
              <w:trPr>
                <w:tblCellSpacing w:w="0" w:type="dxa"/>
              </w:trPr>
              <w:tc>
                <w:tcPr>
                  <w:tcW w:w="17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EE476E" w14:textId="77777777" w:rsidR="003A2CF6" w:rsidRPr="003A2CF6" w:rsidRDefault="003A2CF6" w:rsidP="003A2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2C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</w:rPr>
                    <w:t>en</w:t>
                  </w:r>
                </w:p>
              </w:tc>
              <w:tc>
                <w:tcPr>
                  <w:tcW w:w="32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371A5C" w14:textId="77777777" w:rsidR="003A2CF6" w:rsidRPr="003A2CF6" w:rsidRDefault="003A2CF6" w:rsidP="003A2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A2CF6" w:rsidRPr="000C38AC" w14:paraId="7FA03779" w14:textId="77777777" w:rsidTr="003A2CF6">
              <w:trPr>
                <w:tblCellSpacing w:w="0" w:type="dxa"/>
              </w:trPr>
              <w:tc>
                <w:tcPr>
                  <w:tcW w:w="17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A0143B" w14:textId="77777777" w:rsidR="003A2CF6" w:rsidRPr="003A2CF6" w:rsidRDefault="003A2CF6" w:rsidP="003A2C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2C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es</w:t>
                  </w:r>
                </w:p>
              </w:tc>
              <w:tc>
                <w:tcPr>
                  <w:tcW w:w="32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35162B" w14:textId="77777777" w:rsidR="003A2CF6" w:rsidRPr="003A2CF6" w:rsidRDefault="003A2CF6" w:rsidP="003A2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CO"/>
                    </w:rPr>
                  </w:pPr>
                  <w:r w:rsidRPr="003A2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CO"/>
                    </w:rPr>
                    <w:t xml:space="preserve">Adenocarcinoma de esófago en estadio IA. En la imagen se observan el esófago y el estómago. En una ampliación del interior del esófago, se muestran células cancerosas en la mucosa y la capa muscular delgada de la pared del esófago. Las células cancerosas son de grado 1 o de grado desconocido. Además, se observan la submucosa, la capa muscular gruesa y el tejido conjuntivo de la pared del esófago. También se muestran ganglios </w:t>
                  </w:r>
                  <w:proofErr w:type="spellStart"/>
                  <w:proofErr w:type="gramStart"/>
                  <w:r w:rsidRPr="003A2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CO"/>
                    </w:rPr>
                    <w:t>linfáticos.Adenocarcinoma</w:t>
                  </w:r>
                  <w:proofErr w:type="spellEnd"/>
                  <w:proofErr w:type="gramEnd"/>
                  <w:r w:rsidRPr="003A2C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CO"/>
                    </w:rPr>
                    <w:t xml:space="preserve"> de esófago en estadio IA; la imagen muestra el esófago y el estómago. En un recuadro, se observan células cancerosas en las capas submucosa y mucosa de la pared del esófago. También se observan el músculo y las capas de tejido conjuntivo de la pared del esófago, así como los ganglios linfáticos.</w:t>
                  </w:r>
                </w:p>
              </w:tc>
            </w:tr>
          </w:tbl>
          <w:p w14:paraId="407D2494" w14:textId="77777777" w:rsidR="003A2CF6" w:rsidRPr="003A2CF6" w:rsidRDefault="003A2CF6" w:rsidP="003A2CF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0"/>
            </w:tblGrid>
            <w:tr w:rsidR="003A2CF6" w:rsidRPr="003A2CF6" w14:paraId="0A6F69FC" w14:textId="77777777">
              <w:trPr>
                <w:tblCellSpacing w:w="0" w:type="dxa"/>
              </w:trPr>
              <w:tc>
                <w:tcPr>
                  <w:tcW w:w="1750" w:type="pct"/>
                  <w:hideMark/>
                </w:tcPr>
                <w:p w14:paraId="1BF112EA" w14:textId="77777777" w:rsidR="003A2CF6" w:rsidRPr="003A2CF6" w:rsidRDefault="003A2CF6" w:rsidP="003A2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2C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Caption</w:t>
                  </w:r>
                </w:p>
              </w:tc>
            </w:tr>
            <w:tr w:rsidR="003A2CF6" w:rsidRPr="000C38AC" w14:paraId="2704014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2177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4"/>
                    <w:gridCol w:w="5219"/>
                  </w:tblGrid>
                  <w:tr w:rsidR="003A2CF6" w:rsidRPr="003A2CF6" w14:paraId="3A459E70" w14:textId="77777777" w:rsidTr="003A2CF6">
                    <w:trPr>
                      <w:trHeight w:val="226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F41AD41" w14:textId="77777777" w:rsidR="003A2CF6" w:rsidRPr="003A2CF6" w:rsidRDefault="003A2CF6" w:rsidP="003A2C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A2C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Language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5A0861B" w14:textId="77777777" w:rsidR="003A2CF6" w:rsidRPr="003A2CF6" w:rsidRDefault="003A2CF6" w:rsidP="003A2C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A2C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Patients</w:t>
                        </w:r>
                      </w:p>
                    </w:tc>
                  </w:tr>
                  <w:tr w:rsidR="003A2CF6" w:rsidRPr="003A2CF6" w14:paraId="29A1EB0B" w14:textId="77777777" w:rsidTr="003A2CF6">
                    <w:trPr>
                      <w:trHeight w:val="226"/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1BDC065B" w14:textId="77777777" w:rsidR="003A2CF6" w:rsidRPr="003A2CF6" w:rsidRDefault="003A2CF6" w:rsidP="003A2C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A2C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highlight w:val="yellow"/>
                          </w:rPr>
                          <w:t>en</w:t>
                        </w:r>
                      </w:p>
                    </w:tc>
                    <w:tc>
                      <w:tcPr>
                        <w:tcW w:w="4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62EC9877" w14:textId="77777777" w:rsidR="003A2CF6" w:rsidRPr="003A2CF6" w:rsidRDefault="003A2CF6" w:rsidP="003A2C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A2CF6" w:rsidRPr="000C38AC" w14:paraId="1D7F69B3" w14:textId="77777777" w:rsidTr="003A2CF6">
                    <w:trPr>
                      <w:trHeight w:val="1641"/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43C2C85B" w14:textId="77777777" w:rsidR="003A2CF6" w:rsidRPr="003A2CF6" w:rsidRDefault="003A2CF6" w:rsidP="003A2C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A2C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es</w:t>
                        </w:r>
                      </w:p>
                    </w:tc>
                    <w:tc>
                      <w:tcPr>
                        <w:tcW w:w="4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228D3037" w14:textId="77777777" w:rsidR="003A2CF6" w:rsidRPr="003A2CF6" w:rsidRDefault="003A2CF6" w:rsidP="003A2C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s-CO"/>
                          </w:rPr>
                        </w:pPr>
                        <w:r w:rsidRPr="003A2C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s-CO"/>
                          </w:rPr>
                          <w:t xml:space="preserve">Adenocarcinoma de esófago en estadio IA. El cáncer se diseminó a la mucosa o a la capa muscular </w:t>
                        </w:r>
                        <w:proofErr w:type="spellStart"/>
                        <w:r w:rsidRPr="003A2C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s-CO"/>
                          </w:rPr>
                          <w:t>delgadade</w:t>
                        </w:r>
                        <w:proofErr w:type="spellEnd"/>
                        <w:r w:rsidRPr="003A2C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s-CO"/>
                          </w:rPr>
                          <w:t xml:space="preserve"> músculo delgado de la pared del esófago. Las células cancerosas son de grado 1 o de grado desconocido. Las células cancerosas de grado 1 se ven más parecidas a las células normales cuando se observan al microscopio, y se multiplican y diseminan más despacio que las células cancerosas de grados 2 y </w:t>
                        </w:r>
                        <w:proofErr w:type="gramStart"/>
                        <w:r w:rsidRPr="003A2C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s-CO"/>
                          </w:rPr>
                          <w:t>3.Adenocarcinoma</w:t>
                        </w:r>
                        <w:proofErr w:type="gramEnd"/>
                        <w:r w:rsidRPr="003A2C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s-CO"/>
                          </w:rPr>
                          <w:t xml:space="preserve"> de esófago en estadio IA. El cáncer se formó en las capas mucosa y submucosa de la pared del esófago. Las células cancerosas son de grado 1 o 2. El aspecto de las células cancerosas de grado 1 y 2 es más parecido al </w:t>
                        </w:r>
                        <w:r w:rsidRPr="003A2C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s-CO"/>
                          </w:rPr>
                          <w:lastRenderedPageBreak/>
                          <w:t>de las células normales cuando se las observa al microscopio, y crecen y se diseminan más lentamente que las células cancerosas de grado 3.</w:t>
                        </w:r>
                      </w:p>
                    </w:tc>
                  </w:tr>
                </w:tbl>
                <w:p w14:paraId="3C06C8F3" w14:textId="77777777" w:rsidR="003A2CF6" w:rsidRPr="003A2CF6" w:rsidRDefault="003A2CF6" w:rsidP="003A2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2172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4"/>
                    <w:gridCol w:w="5204"/>
                  </w:tblGrid>
                  <w:tr w:rsidR="003A2CF6" w:rsidRPr="003A2CF6" w14:paraId="2FC57CF5" w14:textId="77777777" w:rsidTr="003A2CF6">
                    <w:trPr>
                      <w:trHeight w:val="240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B57F2B5" w14:textId="77777777" w:rsidR="003A2CF6" w:rsidRPr="003A2CF6" w:rsidRDefault="003A2CF6" w:rsidP="003A2C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A2C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Language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8070131" w14:textId="77777777" w:rsidR="003A2CF6" w:rsidRPr="003A2CF6" w:rsidRDefault="003A2CF6" w:rsidP="003A2C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A2C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Health Professional</w:t>
                        </w:r>
                      </w:p>
                    </w:tc>
                  </w:tr>
                  <w:tr w:rsidR="003A2CF6" w:rsidRPr="003A2CF6" w14:paraId="534B34F3" w14:textId="77777777" w:rsidTr="003A2CF6">
                    <w:trPr>
                      <w:trHeight w:val="240"/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465799C5" w14:textId="77777777" w:rsidR="003A2CF6" w:rsidRPr="003A2CF6" w:rsidRDefault="003A2CF6" w:rsidP="003A2C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A2C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highlight w:val="yellow"/>
                          </w:rPr>
                          <w:t>en</w:t>
                        </w:r>
                      </w:p>
                    </w:tc>
                    <w:tc>
                      <w:tcPr>
                        <w:tcW w:w="4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29B30172" w14:textId="77777777" w:rsidR="003A2CF6" w:rsidRPr="003A2CF6" w:rsidRDefault="003A2CF6" w:rsidP="003A2C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A2CF6" w:rsidRPr="000C38AC" w14:paraId="2E1611D0" w14:textId="77777777" w:rsidTr="003A2CF6">
                    <w:trPr>
                      <w:trHeight w:val="1741"/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073B3382" w14:textId="77777777" w:rsidR="003A2CF6" w:rsidRPr="003A2CF6" w:rsidRDefault="003A2CF6" w:rsidP="003A2C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A2C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es</w:t>
                        </w:r>
                      </w:p>
                    </w:tc>
                    <w:tc>
                      <w:tcPr>
                        <w:tcW w:w="4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0533C4EB" w14:textId="77777777" w:rsidR="003A2CF6" w:rsidRPr="003A2CF6" w:rsidRDefault="003A2CF6" w:rsidP="003A2C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s-CO"/>
                          </w:rPr>
                        </w:pPr>
                        <w:r w:rsidRPr="003A2C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s-CO"/>
                          </w:rPr>
                          <w:t xml:space="preserve">Adenocarcinoma de esófago en estadio IA. El cáncer se diseminó a la mucosa o a la capa muscular </w:t>
                        </w:r>
                        <w:proofErr w:type="spellStart"/>
                        <w:r w:rsidRPr="003A2C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s-CO"/>
                          </w:rPr>
                          <w:t>delgadade</w:t>
                        </w:r>
                        <w:proofErr w:type="spellEnd"/>
                        <w:r w:rsidRPr="003A2C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s-CO"/>
                          </w:rPr>
                          <w:t xml:space="preserve"> músculo delgado de la pared del esófago. Las células cancerosas son de grado 1 o de grado desconocido. Las células cancerosas de grado 1 se ven más parecidas a las células normales cuando se observan al microscopio, y se multiplican y diseminan más despacio que las células cancerosas de grados 2 y </w:t>
                        </w:r>
                        <w:proofErr w:type="gramStart"/>
                        <w:r w:rsidRPr="003A2C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s-CO"/>
                          </w:rPr>
                          <w:t>3.Adenocarcinoma</w:t>
                        </w:r>
                        <w:proofErr w:type="gramEnd"/>
                        <w:r w:rsidRPr="003A2C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s-CO"/>
                          </w:rPr>
                          <w:t xml:space="preserve"> de esófago en estadio IA. El cáncer se formó en las capas mucosa y submucosa de la pared del esófago. Las células cancerosas son de grado 1 o 2. El aspecto de las células cancerosas de grado 1 y 2 es más parecido al de las células normales cuando se las observa al microscopio, y crecen y se diseminan más lentamente que las células cancerosas de grado 3.</w:t>
                        </w:r>
                      </w:p>
                    </w:tc>
                  </w:tr>
                </w:tbl>
                <w:p w14:paraId="1FB61302" w14:textId="77777777" w:rsidR="003A2CF6" w:rsidRPr="003A2CF6" w:rsidRDefault="003A2CF6" w:rsidP="003A2C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CO"/>
                    </w:rPr>
                  </w:pPr>
                </w:p>
              </w:tc>
            </w:tr>
          </w:tbl>
          <w:p w14:paraId="5FB1DA8E" w14:textId="77777777" w:rsidR="003A2CF6" w:rsidRPr="003A2CF6" w:rsidRDefault="003A2CF6" w:rsidP="003A2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</w:tr>
    </w:tbl>
    <w:p w14:paraId="0BA4489D" w14:textId="3D260159" w:rsidR="00A82927" w:rsidRDefault="00A82927">
      <w:pPr>
        <w:rPr>
          <w:lang w:val="es-CO"/>
        </w:rPr>
      </w:pPr>
    </w:p>
    <w:p w14:paraId="760E7FD5" w14:textId="5D18AE11" w:rsidR="00416E6F" w:rsidRPr="00416E6F" w:rsidRDefault="00416E6F">
      <w:pPr>
        <w:rPr>
          <w:b/>
          <w:sz w:val="28"/>
          <w:szCs w:val="28"/>
          <w:lang w:val="es-CO"/>
        </w:rPr>
      </w:pPr>
      <w:proofErr w:type="spellStart"/>
      <w:r w:rsidRPr="00416E6F">
        <w:rPr>
          <w:b/>
          <w:sz w:val="28"/>
          <w:szCs w:val="28"/>
          <w:lang w:val="es-CO"/>
        </w:rPr>
        <w:t>Proposed</w:t>
      </w:r>
      <w:proofErr w:type="spellEnd"/>
      <w:r w:rsidRPr="00416E6F">
        <w:rPr>
          <w:b/>
          <w:sz w:val="28"/>
          <w:szCs w:val="28"/>
          <w:lang w:val="es-CO"/>
        </w:rPr>
        <w:t xml:space="preserve"> </w:t>
      </w:r>
      <w:proofErr w:type="spellStart"/>
      <w:r w:rsidRPr="00416E6F">
        <w:rPr>
          <w:b/>
          <w:sz w:val="28"/>
          <w:szCs w:val="28"/>
          <w:lang w:val="es-CO"/>
        </w:rPr>
        <w:t>changes</w:t>
      </w:r>
      <w:proofErr w:type="spellEnd"/>
    </w:p>
    <w:p w14:paraId="1F402A8B" w14:textId="05A7D6B6" w:rsidR="00416E6F" w:rsidRPr="00416E6F" w:rsidRDefault="00416E6F" w:rsidP="00416E6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16E6F">
        <w:rPr>
          <w:sz w:val="24"/>
          <w:szCs w:val="24"/>
        </w:rPr>
        <w:t xml:space="preserve">Modify report </w:t>
      </w:r>
      <w:r>
        <w:rPr>
          <w:sz w:val="24"/>
          <w:szCs w:val="24"/>
        </w:rPr>
        <w:t xml:space="preserve">or create new report </w:t>
      </w:r>
      <w:r w:rsidRPr="00416E6F">
        <w:rPr>
          <w:sz w:val="24"/>
          <w:szCs w:val="24"/>
        </w:rPr>
        <w:t>to display</w:t>
      </w:r>
      <w:r>
        <w:rPr>
          <w:sz w:val="24"/>
          <w:szCs w:val="24"/>
        </w:rPr>
        <w:t xml:space="preserve"> EN and/or ES</w:t>
      </w:r>
      <w:r w:rsidRPr="00416E6F">
        <w:rPr>
          <w:sz w:val="24"/>
          <w:szCs w:val="24"/>
        </w:rPr>
        <w:t xml:space="preserve"> image.</w:t>
      </w:r>
    </w:p>
    <w:p w14:paraId="10770435" w14:textId="0394B7A5" w:rsidR="00416E6F" w:rsidRPr="00416E6F" w:rsidRDefault="00416E6F" w:rsidP="00416E6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16E6F">
        <w:rPr>
          <w:sz w:val="24"/>
          <w:szCs w:val="24"/>
        </w:rPr>
        <w:t>Modify report to include EN and ES labels, captions and content descriptions</w:t>
      </w:r>
    </w:p>
    <w:p w14:paraId="2B84A947" w14:textId="1B5EC4D0" w:rsidR="003A2CF6" w:rsidRPr="00416E6F" w:rsidRDefault="003A2CF6"/>
    <w:p w14:paraId="1DB125FF" w14:textId="1D7DED2F" w:rsidR="003A2CF6" w:rsidRPr="003A2CF6" w:rsidRDefault="003A2CF6">
      <w:pPr>
        <w:rPr>
          <w:b/>
          <w:sz w:val="28"/>
          <w:szCs w:val="28"/>
          <w:lang w:val="es-CO"/>
        </w:rPr>
      </w:pPr>
      <w:proofErr w:type="spellStart"/>
      <w:r w:rsidRPr="003A2CF6">
        <w:rPr>
          <w:b/>
          <w:sz w:val="28"/>
          <w:szCs w:val="28"/>
          <w:lang w:val="es-CO"/>
        </w:rPr>
        <w:t>Specificacions</w:t>
      </w:r>
      <w:proofErr w:type="spellEnd"/>
      <w:r w:rsidRPr="003A2CF6">
        <w:rPr>
          <w:b/>
          <w:sz w:val="28"/>
          <w:szCs w:val="28"/>
          <w:lang w:val="es-CO"/>
        </w:rPr>
        <w:t>:</w:t>
      </w:r>
    </w:p>
    <w:p w14:paraId="0300ED6F" w14:textId="55A16821" w:rsidR="003A2CF6" w:rsidRPr="003A2CF6" w:rsidRDefault="003A2CF6">
      <w:pPr>
        <w:rPr>
          <w:b/>
          <w:sz w:val="28"/>
          <w:szCs w:val="28"/>
          <w:lang w:val="es-CO"/>
        </w:rPr>
      </w:pPr>
    </w:p>
    <w:p w14:paraId="2C24ABA9" w14:textId="7D1221FB" w:rsidR="003A2CF6" w:rsidRPr="003A2CF6" w:rsidRDefault="003A2CF6" w:rsidP="003A2CF6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A2CF6">
        <w:rPr>
          <w:sz w:val="28"/>
          <w:szCs w:val="28"/>
        </w:rPr>
        <w:lastRenderedPageBreak/>
        <w:t>Display En and/or ES Labels or both</w:t>
      </w:r>
    </w:p>
    <w:p w14:paraId="2D896D65" w14:textId="31B2695F" w:rsidR="003A2CF6" w:rsidRPr="003A2CF6" w:rsidRDefault="003A2CF6" w:rsidP="003A2CF6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A2CF6">
        <w:rPr>
          <w:sz w:val="28"/>
          <w:szCs w:val="28"/>
        </w:rPr>
        <w:t>Display EN and /or ES or both captions</w:t>
      </w:r>
    </w:p>
    <w:p w14:paraId="06B1ED12" w14:textId="0440D733" w:rsidR="003A2CF6" w:rsidRPr="003A2CF6" w:rsidRDefault="003A2CF6" w:rsidP="003A2CF6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A2CF6">
        <w:rPr>
          <w:sz w:val="28"/>
          <w:szCs w:val="28"/>
        </w:rPr>
        <w:t>Display EN and/or ES or both content descriptions</w:t>
      </w:r>
    </w:p>
    <w:sectPr w:rsidR="003A2CF6" w:rsidRPr="003A2CF6" w:rsidSect="00833D2B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2EAE3" w14:textId="77777777" w:rsidR="003812CC" w:rsidRDefault="003812CC" w:rsidP="004B354E">
      <w:pPr>
        <w:spacing w:after="0" w:line="240" w:lineRule="auto"/>
      </w:pPr>
      <w:r>
        <w:separator/>
      </w:r>
    </w:p>
  </w:endnote>
  <w:endnote w:type="continuationSeparator" w:id="0">
    <w:p w14:paraId="5860DFD3" w14:textId="77777777" w:rsidR="003812CC" w:rsidRDefault="003812CC" w:rsidP="004B3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20075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61EB27" w14:textId="62120903" w:rsidR="004B354E" w:rsidRDefault="004B35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9F8FEE" w14:textId="77777777" w:rsidR="004B354E" w:rsidRDefault="004B35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2AF39" w14:textId="77777777" w:rsidR="003812CC" w:rsidRDefault="003812CC" w:rsidP="004B354E">
      <w:pPr>
        <w:spacing w:after="0" w:line="240" w:lineRule="auto"/>
      </w:pPr>
      <w:r>
        <w:separator/>
      </w:r>
    </w:p>
  </w:footnote>
  <w:footnote w:type="continuationSeparator" w:id="0">
    <w:p w14:paraId="56E7B73C" w14:textId="77777777" w:rsidR="003812CC" w:rsidRDefault="003812CC" w:rsidP="004B3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23492"/>
    <w:multiLevelType w:val="hybridMultilevel"/>
    <w:tmpl w:val="24AADE1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A0C3920"/>
    <w:multiLevelType w:val="hybridMultilevel"/>
    <w:tmpl w:val="1548C5CE"/>
    <w:lvl w:ilvl="0" w:tplc="5DE236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35349"/>
    <w:multiLevelType w:val="hybridMultilevel"/>
    <w:tmpl w:val="93580D20"/>
    <w:lvl w:ilvl="0" w:tplc="4224C08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27960BC"/>
    <w:multiLevelType w:val="hybridMultilevel"/>
    <w:tmpl w:val="692652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90AF6"/>
    <w:multiLevelType w:val="hybridMultilevel"/>
    <w:tmpl w:val="949A7C0A"/>
    <w:lvl w:ilvl="0" w:tplc="85B2A39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2B"/>
    <w:rsid w:val="00005C6D"/>
    <w:rsid w:val="000C38AC"/>
    <w:rsid w:val="002575FA"/>
    <w:rsid w:val="002D6CB6"/>
    <w:rsid w:val="003812CC"/>
    <w:rsid w:val="003A2CF6"/>
    <w:rsid w:val="003D714E"/>
    <w:rsid w:val="00416E6F"/>
    <w:rsid w:val="004B354E"/>
    <w:rsid w:val="004E2752"/>
    <w:rsid w:val="005E3C3A"/>
    <w:rsid w:val="00690198"/>
    <w:rsid w:val="00694CC9"/>
    <w:rsid w:val="006A3BC4"/>
    <w:rsid w:val="00833D2B"/>
    <w:rsid w:val="008E2790"/>
    <w:rsid w:val="00952BDF"/>
    <w:rsid w:val="009F671E"/>
    <w:rsid w:val="00A82927"/>
    <w:rsid w:val="00AC68A8"/>
    <w:rsid w:val="00B36A27"/>
    <w:rsid w:val="00C560D1"/>
    <w:rsid w:val="00CB482C"/>
    <w:rsid w:val="00CD31DD"/>
    <w:rsid w:val="00CF440E"/>
    <w:rsid w:val="00E328FF"/>
    <w:rsid w:val="00E349CD"/>
    <w:rsid w:val="00ED5ADC"/>
    <w:rsid w:val="00F0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AF472"/>
  <w15:chartTrackingRefBased/>
  <w15:docId w15:val="{64351264-3EF4-4F80-A3C0-A57D15E0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1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3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54E"/>
  </w:style>
  <w:style w:type="paragraph" w:styleId="Footer">
    <w:name w:val="footer"/>
    <w:basedOn w:val="Normal"/>
    <w:link w:val="FooterChar"/>
    <w:uiPriority w:val="99"/>
    <w:unhideWhenUsed/>
    <w:rsid w:val="004B3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54E"/>
  </w:style>
  <w:style w:type="paragraph" w:styleId="BalloonText">
    <w:name w:val="Balloon Text"/>
    <w:basedOn w:val="Normal"/>
    <w:link w:val="BalloonTextChar"/>
    <w:uiPriority w:val="99"/>
    <w:semiHidden/>
    <w:unhideWhenUsed/>
    <w:rsid w:val="000C3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Saucedo, Linda I.</dc:creator>
  <cp:keywords/>
  <dc:description/>
  <cp:lastModifiedBy>Osei-Poku, William</cp:lastModifiedBy>
  <cp:revision>2</cp:revision>
  <dcterms:created xsi:type="dcterms:W3CDTF">2019-05-17T18:06:00Z</dcterms:created>
  <dcterms:modified xsi:type="dcterms:W3CDTF">2019-05-17T18:06:00Z</dcterms:modified>
</cp:coreProperties>
</file>